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0" w:rsidRPr="00A15C2F" w:rsidRDefault="00931EA3">
      <w:pPr>
        <w:rPr>
          <w:rFonts w:cstheme="minorHAnsi"/>
          <w:b/>
          <w:sz w:val="24"/>
          <w:szCs w:val="24"/>
        </w:rPr>
      </w:pPr>
      <w:r w:rsidRPr="00A15C2F">
        <w:rPr>
          <w:rFonts w:cstheme="minorHAnsi"/>
          <w:b/>
          <w:sz w:val="24"/>
          <w:szCs w:val="24"/>
        </w:rPr>
        <w:t>Klauzula i</w:t>
      </w:r>
      <w:r w:rsidR="00272AE4">
        <w:rPr>
          <w:rFonts w:cstheme="minorHAnsi"/>
          <w:b/>
          <w:sz w:val="24"/>
          <w:szCs w:val="24"/>
        </w:rPr>
        <w:t>nformacyjna – rekrutacja uczniów</w:t>
      </w:r>
      <w:r w:rsidRPr="00A15C2F">
        <w:rPr>
          <w:rFonts w:cstheme="minorHAnsi"/>
          <w:b/>
          <w:sz w:val="24"/>
          <w:szCs w:val="24"/>
        </w:rPr>
        <w:t>.</w:t>
      </w:r>
    </w:p>
    <w:p w:rsidR="00A15C2F" w:rsidRDefault="00A15C2F">
      <w:pPr>
        <w:rPr>
          <w:rFonts w:cstheme="minorHAnsi"/>
        </w:rPr>
      </w:pPr>
    </w:p>
    <w:p w:rsidR="00931EA3" w:rsidRPr="00A15C2F" w:rsidRDefault="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272AE4">
        <w:rPr>
          <w:rFonts w:cstheme="minorHAnsi"/>
        </w:rPr>
        <w:t xml:space="preserve"> związku z procesem rekrutacji uczniów do placówki</w:t>
      </w:r>
      <w:r w:rsidRPr="00A15C2F">
        <w:rPr>
          <w:rFonts w:cstheme="minorHAnsi"/>
        </w:rPr>
        <w:t>.</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9A487C" w:rsidRPr="00931EA3" w:rsidRDefault="009A487C" w:rsidP="009A487C">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9A487C" w:rsidRDefault="009A487C" w:rsidP="009A487C">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7E30C2">
        <w:rPr>
          <w:rFonts w:ascii="Calibri" w:hAnsi="Calibri" w:cs="Calibri"/>
          <w:color w:val="000000" w:themeColor="text1"/>
          <w:sz w:val="20"/>
          <w:szCs w:val="20"/>
        </w:rPr>
        <w:t>Publiczne Przedszkole nr 3 w Gogolinie</w:t>
      </w:r>
      <w:r>
        <w:rPr>
          <w:rFonts w:ascii="Calibri" w:hAnsi="Calibri" w:cs="Calibri"/>
          <w:color w:val="000000" w:themeColor="text1"/>
          <w:sz w:val="20"/>
          <w:szCs w:val="20"/>
        </w:rPr>
        <w:t xml:space="preserve"> imieniem Karlika i Karolinki,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9A487C" w:rsidRPr="00A15C2F" w:rsidRDefault="009A487C" w:rsidP="009A487C">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9A487C" w:rsidRPr="00931EA3" w:rsidRDefault="009A487C" w:rsidP="009A487C">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272AE4" w:rsidP="001748BC">
      <w:pPr>
        <w:rPr>
          <w:rFonts w:ascii="Calibri" w:hAnsi="Calibri" w:cs="Calibri"/>
          <w:color w:val="000000"/>
          <w:sz w:val="20"/>
          <w:szCs w:val="20"/>
        </w:rPr>
      </w:pPr>
      <w:r>
        <w:rPr>
          <w:rFonts w:ascii="Calibri" w:hAnsi="Calibri" w:cs="Calibri"/>
          <w:color w:val="000000"/>
          <w:sz w:val="20"/>
          <w:szCs w:val="20"/>
        </w:rPr>
        <w:t>Dane osobowe kandydata i jego rodziców (opiekunów prawnych) będą przetwarzane w celu przyjęcia dziecka do Placówki</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931EA3" w:rsidP="00931EA3">
      <w:pPr>
        <w:rPr>
          <w:rFonts w:ascii="Calibri" w:hAnsi="Calibri" w:cs="Calibri"/>
          <w:color w:val="000000"/>
          <w:sz w:val="20"/>
          <w:szCs w:val="20"/>
        </w:rPr>
      </w:pPr>
      <w:r w:rsidRPr="00902D7B">
        <w:rPr>
          <w:rFonts w:ascii="Calibri" w:hAnsi="Calibri" w:cs="Calibri"/>
          <w:color w:val="000000"/>
          <w:sz w:val="20"/>
          <w:szCs w:val="20"/>
        </w:rPr>
        <w:t xml:space="preserve"> </w:t>
      </w:r>
      <w:r w:rsidR="00272AE4">
        <w:rPr>
          <w:rFonts w:ascii="Calibri" w:hAnsi="Calibri" w:cs="Calibri"/>
          <w:color w:val="000000"/>
          <w:sz w:val="20"/>
          <w:szCs w:val="20"/>
        </w:rPr>
        <w:t>D</w:t>
      </w:r>
      <w:r w:rsidRPr="00BB7634">
        <w:rPr>
          <w:rFonts w:ascii="Calibri" w:hAnsi="Calibri" w:cs="Calibri"/>
          <w:color w:val="000000"/>
          <w:sz w:val="20"/>
          <w:szCs w:val="20"/>
        </w:rPr>
        <w:t>ane osobowe</w:t>
      </w:r>
      <w:r w:rsidR="00272AE4">
        <w:rPr>
          <w:rFonts w:ascii="Calibri" w:hAnsi="Calibri" w:cs="Calibri"/>
          <w:color w:val="000000"/>
          <w:sz w:val="20"/>
          <w:szCs w:val="20"/>
        </w:rPr>
        <w:t xml:space="preserve"> Kandydata i jego rodziców (opiekunów prawnych) </w:t>
      </w:r>
      <w:r w:rsidRPr="00BB7634">
        <w:rPr>
          <w:rFonts w:ascii="Calibri" w:hAnsi="Calibri" w:cs="Calibri"/>
          <w:color w:val="000000"/>
          <w:sz w:val="20"/>
          <w:szCs w:val="20"/>
        </w:rPr>
        <w:t xml:space="preserve"> przechowywane będą przez </w:t>
      </w:r>
      <w:r w:rsidR="00272AE4">
        <w:rPr>
          <w:rFonts w:ascii="Calibri" w:hAnsi="Calibri" w:cs="Calibri"/>
          <w:color w:val="000000"/>
          <w:sz w:val="20"/>
          <w:szCs w:val="20"/>
        </w:rPr>
        <w:t>okres:</w:t>
      </w:r>
    </w:p>
    <w:p w:rsidR="00272AE4" w:rsidRDefault="00272AE4" w:rsidP="00931EA3">
      <w:pPr>
        <w:rPr>
          <w:rFonts w:ascii="Calibri" w:hAnsi="Calibri" w:cs="Calibri"/>
          <w:color w:val="000000"/>
          <w:sz w:val="20"/>
          <w:szCs w:val="20"/>
        </w:rPr>
      </w:pPr>
      <w:r>
        <w:rPr>
          <w:rFonts w:ascii="Calibri" w:hAnsi="Calibri" w:cs="Calibri"/>
          <w:color w:val="000000"/>
          <w:sz w:val="20"/>
          <w:szCs w:val="20"/>
        </w:rPr>
        <w:t>- w przypadku przyjęcia kandydata do placówki do końca okresu korzystania z usług placówki</w:t>
      </w:r>
    </w:p>
    <w:p w:rsidR="00272AE4" w:rsidRDefault="00272AE4" w:rsidP="00931EA3">
      <w:pPr>
        <w:rPr>
          <w:rFonts w:ascii="Calibri" w:hAnsi="Calibri" w:cs="Calibri"/>
          <w:sz w:val="20"/>
          <w:szCs w:val="20"/>
        </w:rPr>
      </w:pPr>
      <w:r>
        <w:rPr>
          <w:rFonts w:ascii="Calibri" w:hAnsi="Calibri" w:cs="Calibri"/>
          <w:color w:val="000000"/>
          <w:sz w:val="20"/>
          <w:szCs w:val="20"/>
        </w:rPr>
        <w:t>- w przypadku nieprzyjęcia kandydata do placówki prze okres jednego roku od zakończenia procesu rekrutacji</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1748BC" w:rsidRDefault="00272AE4" w:rsidP="001748BC">
      <w:pPr>
        <w:rPr>
          <w:rFonts w:ascii="Calibri" w:hAnsi="Calibri" w:cs="Calibri"/>
          <w:sz w:val="20"/>
          <w:szCs w:val="20"/>
        </w:rPr>
      </w:pPr>
      <w:r>
        <w:rPr>
          <w:rFonts w:ascii="Calibri" w:hAnsi="Calibri" w:cs="Calibri"/>
          <w:color w:val="000000"/>
          <w:sz w:val="20"/>
          <w:szCs w:val="20"/>
        </w:rPr>
        <w:t xml:space="preserve">Dane osobowe Kandydata i jego rodziców (opiekunów prawnych) </w:t>
      </w:r>
      <w:r w:rsidR="00A15C2F" w:rsidRPr="00A15C2F">
        <w:rPr>
          <w:rFonts w:ascii="Calibri" w:hAnsi="Calibri" w:cs="Calibri"/>
          <w:sz w:val="20"/>
          <w:szCs w:val="20"/>
        </w:rPr>
        <w:t xml:space="preserve"> przetwarzane będą w zakresie wynikającym z </w:t>
      </w:r>
      <w:r>
        <w:rPr>
          <w:rFonts w:ascii="Calibri" w:hAnsi="Calibri" w:cs="Calibri"/>
          <w:sz w:val="20"/>
          <w:szCs w:val="20"/>
        </w:rPr>
        <w:t>przepisów prawa oświatowego i rozporządzeń dot. rekrutacji.</w:t>
      </w:r>
    </w:p>
    <w:p w:rsidR="00421FCE" w:rsidRDefault="00421FCE" w:rsidP="001748BC">
      <w:pPr>
        <w:rPr>
          <w:rFonts w:ascii="Calibri" w:hAnsi="Calibri" w:cs="Calibri"/>
          <w:sz w:val="20"/>
          <w:szCs w:val="20"/>
        </w:rPr>
      </w:pPr>
      <w:r>
        <w:rPr>
          <w:rFonts w:ascii="Calibri" w:hAnsi="Calibri" w:cs="Calibri"/>
          <w:sz w:val="20"/>
          <w:szCs w:val="20"/>
        </w:rPr>
        <w:t xml:space="preserve">Z uwagi na bezpieczeństwo, może być również rejestrowany wizerunek </w:t>
      </w:r>
      <w:r w:rsidR="00272AE4">
        <w:rPr>
          <w:rFonts w:ascii="Calibri" w:hAnsi="Calibri" w:cs="Calibri"/>
          <w:color w:val="000000"/>
          <w:sz w:val="20"/>
          <w:szCs w:val="20"/>
        </w:rPr>
        <w:t xml:space="preserve">Kandydata i jego rodziców (opiekunów prawnych) </w:t>
      </w:r>
      <w:r>
        <w:rPr>
          <w:rFonts w:ascii="Calibri" w:hAnsi="Calibri" w:cs="Calibri"/>
          <w:sz w:val="20"/>
          <w:szCs w:val="20"/>
        </w:rPr>
        <w:t>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A91F14" w:rsidRPr="007D4B7B" w:rsidRDefault="002751E8" w:rsidP="00931EA3">
      <w:pPr>
        <w:rPr>
          <w:rFonts w:ascii="Calibri" w:hAnsi="Calibri" w:cs="Calibri"/>
          <w:sz w:val="20"/>
          <w:szCs w:val="20"/>
        </w:rPr>
      </w:pPr>
      <w:r>
        <w:rPr>
          <w:rFonts w:ascii="Calibri" w:hAnsi="Calibri" w:cs="Calibri"/>
          <w:sz w:val="20"/>
          <w:szCs w:val="20"/>
        </w:rPr>
        <w:t>O</w:t>
      </w:r>
      <w:r w:rsidR="00272AE4">
        <w:rPr>
          <w:rFonts w:ascii="Calibri" w:hAnsi="Calibri" w:cs="Calibri"/>
          <w:sz w:val="20"/>
          <w:szCs w:val="20"/>
        </w:rPr>
        <w:t xml:space="preserve">dbiorcami </w:t>
      </w:r>
      <w:r w:rsidR="00931EA3">
        <w:rPr>
          <w:rFonts w:ascii="Calibri" w:hAnsi="Calibri" w:cs="Calibri"/>
          <w:sz w:val="20"/>
          <w:szCs w:val="20"/>
        </w:rPr>
        <w:t xml:space="preserve">danych osobowych </w:t>
      </w:r>
      <w:r w:rsidR="00272AE4">
        <w:rPr>
          <w:rFonts w:ascii="Calibri" w:hAnsi="Calibri" w:cs="Calibri"/>
          <w:color w:val="000000"/>
          <w:sz w:val="20"/>
          <w:szCs w:val="20"/>
        </w:rPr>
        <w:t xml:space="preserve">Kandydata i jego rodziców (opiekunów prawnych) </w:t>
      </w:r>
      <w:r w:rsidR="00931EA3">
        <w:rPr>
          <w:rFonts w:ascii="Calibri" w:hAnsi="Calibri" w:cs="Calibri"/>
          <w:sz w:val="20"/>
          <w:szCs w:val="20"/>
        </w:rPr>
        <w:t xml:space="preserve">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infrastruktury informatycznej</w:t>
      </w:r>
      <w:r w:rsidR="00272AE4">
        <w:rPr>
          <w:rFonts w:ascii="Calibri" w:hAnsi="Calibri" w:cs="Calibri"/>
          <w:sz w:val="20"/>
          <w:szCs w:val="20"/>
        </w:rPr>
        <w:t xml:space="preserve">. </w:t>
      </w:r>
      <w:r w:rsidR="00A91F14">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PRAWA</w:t>
      </w:r>
      <w:r w:rsidR="00272AE4">
        <w:rPr>
          <w:rFonts w:ascii="Calibri" w:hAnsi="Calibri" w:cs="Calibri"/>
          <w:b/>
          <w:sz w:val="20"/>
          <w:szCs w:val="20"/>
        </w:rPr>
        <w:t xml:space="preserve"> </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272AE4" w:rsidRDefault="002751E8" w:rsidP="00A15C2F">
      <w:pPr>
        <w:rPr>
          <w:rFonts w:ascii="Calibri" w:hAnsi="Calibri" w:cs="Calibri"/>
          <w:color w:val="000000"/>
          <w:sz w:val="20"/>
          <w:szCs w:val="20"/>
        </w:rPr>
      </w:pPr>
      <w:r>
        <w:rPr>
          <w:rFonts w:ascii="Calibri" w:hAnsi="Calibri" w:cs="Calibri"/>
          <w:color w:val="000000"/>
          <w:sz w:val="20"/>
          <w:szCs w:val="20"/>
        </w:rPr>
        <w:lastRenderedPageBreak/>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sectPr w:rsidR="00931EA3" w:rsidRPr="00272AE4" w:rsidSect="0026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31EA3"/>
    <w:rsid w:val="000D7D58"/>
    <w:rsid w:val="00150A02"/>
    <w:rsid w:val="001748BC"/>
    <w:rsid w:val="00262870"/>
    <w:rsid w:val="00272AE4"/>
    <w:rsid w:val="002751E8"/>
    <w:rsid w:val="00421FCE"/>
    <w:rsid w:val="00544F10"/>
    <w:rsid w:val="00583DA7"/>
    <w:rsid w:val="006247C1"/>
    <w:rsid w:val="00724D21"/>
    <w:rsid w:val="008A552F"/>
    <w:rsid w:val="00931EA3"/>
    <w:rsid w:val="0096764A"/>
    <w:rsid w:val="009A487C"/>
    <w:rsid w:val="009F39DC"/>
    <w:rsid w:val="00A15C2F"/>
    <w:rsid w:val="00A33BD7"/>
    <w:rsid w:val="00A36366"/>
    <w:rsid w:val="00A91F14"/>
    <w:rsid w:val="00F03A10"/>
    <w:rsid w:val="00FA3A1A"/>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437AE-DAD5-4581-BC02-0A31F30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5</cp:revision>
  <dcterms:created xsi:type="dcterms:W3CDTF">2018-12-19T08:07:00Z</dcterms:created>
  <dcterms:modified xsi:type="dcterms:W3CDTF">2018-12-19T09:02:00Z</dcterms:modified>
</cp:coreProperties>
</file>